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105" w:rsidRPr="00E91A07" w:rsidRDefault="002D3105" w:rsidP="00E91A07">
      <w:pPr>
        <w:pStyle w:val="1"/>
        <w:spacing w:before="0"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E91A07">
        <w:rPr>
          <w:rFonts w:ascii="Times New Roman" w:hAnsi="Times New Roman"/>
          <w:color w:val="000000" w:themeColor="text1"/>
          <w:sz w:val="24"/>
          <w:szCs w:val="24"/>
        </w:rPr>
        <w:t xml:space="preserve">Технология выполнения простой медицинской услуги </w:t>
      </w:r>
    </w:p>
    <w:p w:rsidR="006571FA" w:rsidRPr="00E91A07" w:rsidRDefault="00717816" w:rsidP="00E91A07">
      <w:pPr>
        <w:pStyle w:val="Standard"/>
        <w:contextualSpacing/>
        <w:jc w:val="center"/>
        <w:outlineLvl w:val="1"/>
        <w:rPr>
          <w:rStyle w:val="DefaultFontStyle"/>
          <w:rFonts w:ascii="Times New Roman" w:eastAsia="Calibri" w:hAnsi="Times New Roman" w:cs="Times New Roman"/>
          <w:b/>
          <w:color w:val="000000" w:themeColor="text1"/>
        </w:rPr>
      </w:pPr>
      <w:r w:rsidRPr="00E91A07">
        <w:rPr>
          <w:rStyle w:val="DefaultFontStyle"/>
          <w:rFonts w:ascii="Times New Roman" w:eastAsia="Calibri" w:hAnsi="Times New Roman" w:cs="Times New Roman"/>
          <w:b/>
          <w:color w:val="000000" w:themeColor="text1"/>
        </w:rPr>
        <w:t>«</w:t>
      </w:r>
      <w:r w:rsidR="006571FA" w:rsidRPr="00E91A07">
        <w:rPr>
          <w:rStyle w:val="DefaultFontStyle"/>
          <w:rFonts w:ascii="Times New Roman" w:eastAsia="Calibri" w:hAnsi="Times New Roman" w:cs="Times New Roman"/>
          <w:b/>
          <w:color w:val="000000" w:themeColor="text1"/>
        </w:rPr>
        <w:t>Уход при рвоте</w:t>
      </w:r>
      <w:r w:rsidRPr="00E91A07">
        <w:rPr>
          <w:rStyle w:val="DefaultFontStyle"/>
          <w:rFonts w:ascii="Times New Roman" w:eastAsia="Calibri" w:hAnsi="Times New Roman" w:cs="Times New Roman"/>
          <w:b/>
          <w:color w:val="000000" w:themeColor="text1"/>
        </w:rPr>
        <w:t>»</w:t>
      </w:r>
    </w:p>
    <w:p w:rsidR="00AC0575" w:rsidRPr="00E91A07" w:rsidRDefault="00AC0575" w:rsidP="00E91A07">
      <w:pPr>
        <w:pStyle w:val="Standard"/>
        <w:contextualSpacing/>
        <w:jc w:val="center"/>
        <w:outlineLvl w:val="1"/>
        <w:rPr>
          <w:rStyle w:val="DefaultFontStyle"/>
          <w:rFonts w:ascii="Times New Roman" w:eastAsia="Calibri" w:hAnsi="Times New Roman" w:cs="Times New Roman"/>
          <w:b/>
          <w:color w:val="000000" w:themeColor="text1"/>
        </w:rPr>
      </w:pPr>
    </w:p>
    <w:p w:rsidR="006571FA" w:rsidRPr="00E91A07" w:rsidRDefault="006571FA" w:rsidP="00E91A07">
      <w:pPr>
        <w:pStyle w:val="Standard"/>
        <w:contextualSpacing/>
        <w:rPr>
          <w:rFonts w:ascii="Times New Roman" w:hAnsi="Times New Roman" w:cs="Times New Roman"/>
          <w:color w:val="000000" w:themeColor="text1"/>
        </w:rPr>
      </w:pPr>
      <w:r w:rsidRPr="00E91A07">
        <w:rPr>
          <w:rStyle w:val="DefaultFontStyle"/>
          <w:rFonts w:ascii="Times New Roman" w:eastAsia="Calibri" w:hAnsi="Times New Roman" w:cs="Times New Roman"/>
          <w:color w:val="000000" w:themeColor="text1"/>
        </w:rPr>
        <w:t>Цель: оказать помощь пациенту при рвоте, предупре</w:t>
      </w:r>
      <w:r w:rsidRPr="00E91A07">
        <w:rPr>
          <w:rStyle w:val="DefaultFontStyle"/>
          <w:rFonts w:ascii="Times New Roman" w:eastAsia="Calibri" w:hAnsi="Times New Roman" w:cs="Times New Roman"/>
          <w:color w:val="000000" w:themeColor="text1"/>
        </w:rPr>
        <w:softHyphen/>
        <w:t>дить аспирацию рвотных масс в дыхательные пути паци</w:t>
      </w:r>
      <w:r w:rsidRPr="00E91A07">
        <w:rPr>
          <w:rStyle w:val="DefaultFontStyle"/>
          <w:rFonts w:ascii="Times New Roman" w:eastAsia="Calibri" w:hAnsi="Times New Roman" w:cs="Times New Roman"/>
          <w:color w:val="000000" w:themeColor="text1"/>
        </w:rPr>
        <w:softHyphen/>
        <w:t>ента.</w:t>
      </w:r>
    </w:p>
    <w:p w:rsidR="006571FA" w:rsidRPr="00E91A07" w:rsidRDefault="006571FA" w:rsidP="00E91A07">
      <w:pPr>
        <w:pStyle w:val="Standard"/>
        <w:contextualSpacing/>
        <w:rPr>
          <w:rFonts w:ascii="Times New Roman" w:hAnsi="Times New Roman" w:cs="Times New Roman"/>
          <w:color w:val="000000" w:themeColor="text1"/>
        </w:rPr>
      </w:pPr>
      <w:r w:rsidRPr="00E91A07">
        <w:rPr>
          <w:rStyle w:val="DefaultFontStyle"/>
          <w:rFonts w:ascii="Times New Roman" w:eastAsia="Calibri" w:hAnsi="Times New Roman" w:cs="Times New Roman"/>
          <w:color w:val="000000" w:themeColor="text1"/>
        </w:rPr>
        <w:t>Оснащение:</w:t>
      </w:r>
    </w:p>
    <w:p w:rsidR="006571FA" w:rsidRPr="00E91A07" w:rsidRDefault="006571FA" w:rsidP="00E91A07">
      <w:pPr>
        <w:pStyle w:val="Standard"/>
        <w:tabs>
          <w:tab w:val="left" w:pos="178"/>
        </w:tabs>
        <w:contextualSpacing/>
        <w:rPr>
          <w:rFonts w:ascii="Times New Roman" w:hAnsi="Times New Roman" w:cs="Times New Roman"/>
          <w:color w:val="000000" w:themeColor="text1"/>
        </w:rPr>
      </w:pPr>
      <w:r w:rsidRPr="00E91A07">
        <w:rPr>
          <w:rStyle w:val="DefaultFontStyle"/>
          <w:rFonts w:ascii="Times New Roman" w:eastAsia="Calibri" w:hAnsi="Times New Roman" w:cs="Times New Roman"/>
          <w:color w:val="000000" w:themeColor="text1"/>
        </w:rPr>
        <w:t>•</w:t>
      </w:r>
      <w:r w:rsidRPr="00E91A07">
        <w:rPr>
          <w:rStyle w:val="DefaultFontStyle"/>
          <w:rFonts w:ascii="Times New Roman" w:eastAsia="Calibri" w:hAnsi="Times New Roman" w:cs="Times New Roman"/>
          <w:color w:val="000000" w:themeColor="text1"/>
        </w:rPr>
        <w:tab/>
        <w:t>емкость для сбора рвотных масс;</w:t>
      </w:r>
    </w:p>
    <w:p w:rsidR="006571FA" w:rsidRPr="00E91A07" w:rsidRDefault="006571FA" w:rsidP="00E91A07">
      <w:pPr>
        <w:pStyle w:val="Standard"/>
        <w:tabs>
          <w:tab w:val="left" w:pos="178"/>
        </w:tabs>
        <w:contextualSpacing/>
        <w:rPr>
          <w:rFonts w:ascii="Times New Roman" w:hAnsi="Times New Roman" w:cs="Times New Roman"/>
          <w:color w:val="000000" w:themeColor="text1"/>
        </w:rPr>
      </w:pPr>
      <w:r w:rsidRPr="00E91A07">
        <w:rPr>
          <w:rStyle w:val="DefaultFontStyle"/>
          <w:rFonts w:ascii="Times New Roman" w:eastAsia="Calibri" w:hAnsi="Times New Roman" w:cs="Times New Roman"/>
          <w:color w:val="000000" w:themeColor="text1"/>
        </w:rPr>
        <w:t>•</w:t>
      </w:r>
      <w:r w:rsidRPr="00E91A07">
        <w:rPr>
          <w:rStyle w:val="DefaultFontStyle"/>
          <w:rFonts w:ascii="Times New Roman" w:eastAsia="Calibri" w:hAnsi="Times New Roman" w:cs="Times New Roman"/>
          <w:color w:val="000000" w:themeColor="text1"/>
        </w:rPr>
        <w:tab/>
        <w:t>клеенчатый фартук</w:t>
      </w:r>
      <w:r w:rsidR="00896C4B" w:rsidRPr="00E91A07">
        <w:rPr>
          <w:rStyle w:val="DefaultFontStyle"/>
          <w:rFonts w:ascii="Times New Roman" w:eastAsia="Calibri" w:hAnsi="Times New Roman" w:cs="Times New Roman"/>
          <w:color w:val="000000" w:themeColor="text1"/>
        </w:rPr>
        <w:t xml:space="preserve"> -2</w:t>
      </w:r>
      <w:r w:rsidRPr="00E91A07">
        <w:rPr>
          <w:rStyle w:val="DefaultFontStyle"/>
          <w:rFonts w:ascii="Times New Roman" w:eastAsia="Calibri" w:hAnsi="Times New Roman" w:cs="Times New Roman"/>
          <w:color w:val="000000" w:themeColor="text1"/>
        </w:rPr>
        <w:t>;</w:t>
      </w:r>
    </w:p>
    <w:p w:rsidR="006571FA" w:rsidRPr="00E91A07" w:rsidRDefault="006571FA" w:rsidP="00E91A07">
      <w:pPr>
        <w:pStyle w:val="Standard"/>
        <w:tabs>
          <w:tab w:val="left" w:pos="178"/>
        </w:tabs>
        <w:contextualSpacing/>
        <w:rPr>
          <w:rFonts w:ascii="Times New Roman" w:hAnsi="Times New Roman" w:cs="Times New Roman"/>
          <w:color w:val="000000" w:themeColor="text1"/>
        </w:rPr>
      </w:pPr>
      <w:r w:rsidRPr="00E91A07">
        <w:rPr>
          <w:rStyle w:val="DefaultFontStyle"/>
          <w:rFonts w:ascii="Times New Roman" w:eastAsia="Calibri" w:hAnsi="Times New Roman" w:cs="Times New Roman"/>
          <w:color w:val="000000" w:themeColor="text1"/>
        </w:rPr>
        <w:t>•</w:t>
      </w:r>
      <w:r w:rsidRPr="00E91A07">
        <w:rPr>
          <w:rStyle w:val="DefaultFontStyle"/>
          <w:rFonts w:ascii="Times New Roman" w:eastAsia="Calibri" w:hAnsi="Times New Roman" w:cs="Times New Roman"/>
          <w:color w:val="000000" w:themeColor="text1"/>
        </w:rPr>
        <w:tab/>
        <w:t>индивидуальное полотенце, салфетки для ухода за полостью рта;</w:t>
      </w:r>
    </w:p>
    <w:p w:rsidR="006571FA" w:rsidRPr="00E91A07" w:rsidRDefault="006571FA" w:rsidP="00E91A07">
      <w:pPr>
        <w:pStyle w:val="Standard"/>
        <w:tabs>
          <w:tab w:val="left" w:pos="178"/>
        </w:tabs>
        <w:contextualSpacing/>
        <w:rPr>
          <w:rFonts w:ascii="Times New Roman" w:hAnsi="Times New Roman" w:cs="Times New Roman"/>
          <w:color w:val="000000" w:themeColor="text1"/>
        </w:rPr>
      </w:pPr>
      <w:r w:rsidRPr="00E91A07">
        <w:rPr>
          <w:rStyle w:val="DefaultFontStyle"/>
          <w:rFonts w:ascii="Times New Roman" w:eastAsia="Calibri" w:hAnsi="Times New Roman" w:cs="Times New Roman"/>
          <w:color w:val="000000" w:themeColor="text1"/>
        </w:rPr>
        <w:t>•</w:t>
      </w:r>
      <w:r w:rsidRPr="00E91A07">
        <w:rPr>
          <w:rStyle w:val="DefaultFontStyle"/>
          <w:rFonts w:ascii="Times New Roman" w:eastAsia="Calibri" w:hAnsi="Times New Roman" w:cs="Times New Roman"/>
          <w:color w:val="000000" w:themeColor="text1"/>
        </w:rPr>
        <w:tab/>
        <w:t>стакан с водой для полоскания полости рта</w:t>
      </w:r>
      <w:r w:rsidR="00896C4B" w:rsidRPr="00E91A07">
        <w:rPr>
          <w:rStyle w:val="DefaultFontStyle"/>
          <w:rFonts w:ascii="Times New Roman" w:eastAsia="Calibri" w:hAnsi="Times New Roman" w:cs="Times New Roman"/>
          <w:color w:val="000000" w:themeColor="text1"/>
        </w:rPr>
        <w:t xml:space="preserve"> или </w:t>
      </w:r>
      <w:r w:rsidR="00896C4B" w:rsidRPr="00E91A07">
        <w:rPr>
          <w:rFonts w:ascii="Times New Roman" w:hAnsi="Times New Roman" w:cs="Times New Roman"/>
          <w:shd w:val="clear" w:color="auto" w:fill="FFFFFF"/>
        </w:rPr>
        <w:t>2% раствор натрия бикарбоната</w:t>
      </w:r>
      <w:r w:rsidRPr="00E91A07">
        <w:rPr>
          <w:rStyle w:val="DefaultFontStyle"/>
          <w:rFonts w:ascii="Times New Roman" w:eastAsia="Calibri" w:hAnsi="Times New Roman" w:cs="Times New Roman"/>
          <w:color w:val="000000" w:themeColor="text1"/>
        </w:rPr>
        <w:t>;</w:t>
      </w:r>
    </w:p>
    <w:p w:rsidR="006571FA" w:rsidRPr="00E91A07" w:rsidRDefault="006571FA" w:rsidP="00E91A07">
      <w:pPr>
        <w:pStyle w:val="Standard"/>
        <w:contextualSpacing/>
        <w:jc w:val="center"/>
        <w:rPr>
          <w:rStyle w:val="DefaultFontStyle"/>
          <w:rFonts w:ascii="Times New Roman" w:eastAsia="Calibri" w:hAnsi="Times New Roman" w:cs="Times New Roman"/>
          <w:b/>
          <w:color w:val="000000" w:themeColor="text1"/>
        </w:rPr>
      </w:pPr>
      <w:bookmarkStart w:id="0" w:name="bookmark121"/>
      <w:r w:rsidRPr="00E91A07">
        <w:rPr>
          <w:rStyle w:val="DefaultFontStyle"/>
          <w:rFonts w:ascii="Times New Roman" w:eastAsia="Calibri" w:hAnsi="Times New Roman" w:cs="Times New Roman"/>
          <w:b/>
          <w:color w:val="000000" w:themeColor="text1"/>
        </w:rPr>
        <w:t>Пациент в сознании</w:t>
      </w:r>
      <w:bookmarkEnd w:id="0"/>
    </w:p>
    <w:tbl>
      <w:tblPr>
        <w:tblW w:w="9708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708"/>
      </w:tblGrid>
      <w:tr w:rsidR="00D8248A" w:rsidRPr="00E91A07" w:rsidTr="00E91A07">
        <w:tc>
          <w:tcPr>
            <w:tcW w:w="9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FA" w:rsidRPr="00E91A07" w:rsidRDefault="006571FA" w:rsidP="00E91A07">
            <w:pPr>
              <w:pStyle w:val="Standard"/>
              <w:ind w:left="3300" w:right="173"/>
              <w:contextualSpacing/>
              <w:rPr>
                <w:rStyle w:val="DefaultFontStyle"/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E91A07">
              <w:rPr>
                <w:rStyle w:val="DefaultFontStyle"/>
                <w:rFonts w:ascii="Times New Roman" w:eastAsia="Calibri" w:hAnsi="Times New Roman" w:cs="Times New Roman"/>
                <w:b/>
                <w:color w:val="000000" w:themeColor="text1"/>
              </w:rPr>
              <w:t>Подготовка к процедуре</w:t>
            </w:r>
          </w:p>
        </w:tc>
      </w:tr>
      <w:tr w:rsidR="00D8248A" w:rsidRPr="00E91A07" w:rsidTr="00E91A07">
        <w:tc>
          <w:tcPr>
            <w:tcW w:w="9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1CA" w:rsidRPr="00E91A07" w:rsidRDefault="007A61CA" w:rsidP="00E91A07">
            <w:pPr>
              <w:pStyle w:val="Standard"/>
              <w:numPr>
                <w:ilvl w:val="0"/>
                <w:numId w:val="5"/>
              </w:numPr>
              <w:ind w:left="425" w:right="173" w:hanging="391"/>
              <w:contextualSpacing/>
              <w:rPr>
                <w:rStyle w:val="DefaultFontStyle"/>
                <w:rFonts w:ascii="Times New Roman" w:eastAsia="Calibri" w:hAnsi="Times New Roman" w:cs="Times New Roman"/>
                <w:color w:val="000000" w:themeColor="text1"/>
              </w:rPr>
            </w:pPr>
            <w:r w:rsidRPr="00E91A07">
              <w:rPr>
                <w:rStyle w:val="DefaultFontStyle"/>
                <w:rFonts w:ascii="Times New Roman" w:eastAsia="Calibri" w:hAnsi="Times New Roman" w:cs="Times New Roman"/>
                <w:color w:val="000000" w:themeColor="text1"/>
              </w:rPr>
              <w:t>Медицинской сестре надеть клеенчатый фартук, резиновые перчатки.</w:t>
            </w:r>
          </w:p>
        </w:tc>
      </w:tr>
      <w:tr w:rsidR="00D8248A" w:rsidRPr="00E91A07" w:rsidTr="00E91A07">
        <w:trPr>
          <w:trHeight w:val="501"/>
        </w:trPr>
        <w:tc>
          <w:tcPr>
            <w:tcW w:w="970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A61CA" w:rsidRPr="00E91A07" w:rsidRDefault="007A61CA" w:rsidP="00E91A07">
            <w:pPr>
              <w:pStyle w:val="Standard"/>
              <w:numPr>
                <w:ilvl w:val="0"/>
                <w:numId w:val="5"/>
              </w:numPr>
              <w:ind w:left="425" w:right="173" w:hanging="283"/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91A07">
              <w:rPr>
                <w:rStyle w:val="DefaultFontStyle"/>
                <w:rFonts w:ascii="Times New Roman" w:eastAsia="Calibri" w:hAnsi="Times New Roman" w:cs="Times New Roman"/>
                <w:color w:val="000000" w:themeColor="text1"/>
              </w:rPr>
              <w:t>Усадить пациента на стул, грудь прикрыть клеенкой, дать в руки полотенце, поставить к ногам емкость для сбора рвотных масс.</w:t>
            </w:r>
          </w:p>
        </w:tc>
      </w:tr>
      <w:tr w:rsidR="00D8248A" w:rsidRPr="00E91A07" w:rsidTr="00E91A07">
        <w:trPr>
          <w:trHeight w:val="398"/>
        </w:trPr>
        <w:tc>
          <w:tcPr>
            <w:tcW w:w="970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A61CA" w:rsidRPr="00E91A07" w:rsidRDefault="007A61CA" w:rsidP="00E91A07">
            <w:pPr>
              <w:pStyle w:val="Standard"/>
              <w:numPr>
                <w:ilvl w:val="0"/>
                <w:numId w:val="5"/>
              </w:numPr>
              <w:ind w:left="425" w:right="173" w:hanging="283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E91A07">
              <w:rPr>
                <w:rStyle w:val="DefaultFontStyle"/>
                <w:rFonts w:ascii="Times New Roman" w:eastAsia="Calibri" w:hAnsi="Times New Roman" w:cs="Times New Roman"/>
                <w:color w:val="000000" w:themeColor="text1"/>
              </w:rPr>
              <w:t>Сообщить врачу о состоянии пациента.</w:t>
            </w:r>
          </w:p>
        </w:tc>
      </w:tr>
      <w:tr w:rsidR="00D8248A" w:rsidRPr="00E91A07" w:rsidTr="00E91A07">
        <w:trPr>
          <w:trHeight w:val="206"/>
        </w:trPr>
        <w:tc>
          <w:tcPr>
            <w:tcW w:w="970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71FA" w:rsidRPr="00E91A07" w:rsidRDefault="006571FA" w:rsidP="00E91A07">
            <w:pPr>
              <w:pStyle w:val="Standard"/>
              <w:tabs>
                <w:tab w:val="left" w:pos="394"/>
              </w:tabs>
              <w:ind w:left="3300" w:right="173"/>
              <w:contextualSpacing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91A07">
              <w:rPr>
                <w:rStyle w:val="DefaultFontStyle"/>
                <w:rFonts w:ascii="Times New Roman" w:eastAsia="Calibri" w:hAnsi="Times New Roman" w:cs="Times New Roman"/>
                <w:b/>
                <w:color w:val="000000" w:themeColor="text1"/>
              </w:rPr>
              <w:t>Выполнение процедуры</w:t>
            </w:r>
          </w:p>
        </w:tc>
      </w:tr>
      <w:tr w:rsidR="00D8248A" w:rsidRPr="00E91A07" w:rsidTr="00E91A07">
        <w:trPr>
          <w:trHeight w:val="402"/>
        </w:trPr>
        <w:tc>
          <w:tcPr>
            <w:tcW w:w="970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A61CA" w:rsidRPr="00E91A07" w:rsidRDefault="007A61CA" w:rsidP="00E91A07">
            <w:pPr>
              <w:pStyle w:val="Standard"/>
              <w:numPr>
                <w:ilvl w:val="0"/>
                <w:numId w:val="7"/>
              </w:numPr>
              <w:tabs>
                <w:tab w:val="left" w:pos="394"/>
              </w:tabs>
              <w:ind w:left="111" w:right="173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E91A07">
              <w:rPr>
                <w:rStyle w:val="DefaultFontStyle"/>
                <w:rFonts w:ascii="Times New Roman" w:eastAsia="Calibri" w:hAnsi="Times New Roman" w:cs="Times New Roman"/>
                <w:color w:val="000000" w:themeColor="text1"/>
              </w:rPr>
              <w:t>1. Придерживать голову пациента спереди, уложив ладонь на его лоб во время акта рвоты.</w:t>
            </w:r>
          </w:p>
        </w:tc>
      </w:tr>
      <w:tr w:rsidR="00D8248A" w:rsidRPr="00E91A07" w:rsidTr="00E91A07">
        <w:trPr>
          <w:trHeight w:val="268"/>
        </w:trPr>
        <w:tc>
          <w:tcPr>
            <w:tcW w:w="970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A61CA" w:rsidRPr="00E91A07" w:rsidRDefault="007A61CA" w:rsidP="00E91A07">
            <w:pPr>
              <w:pStyle w:val="Standard"/>
              <w:numPr>
                <w:ilvl w:val="0"/>
                <w:numId w:val="7"/>
              </w:numPr>
              <w:tabs>
                <w:tab w:val="left" w:pos="394"/>
              </w:tabs>
              <w:ind w:left="111" w:right="173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E91A07">
              <w:rPr>
                <w:rStyle w:val="DefaultFontStyle"/>
                <w:rFonts w:ascii="Times New Roman" w:eastAsia="Calibri" w:hAnsi="Times New Roman" w:cs="Times New Roman"/>
                <w:color w:val="000000" w:themeColor="text1"/>
              </w:rPr>
              <w:t>2. Дать стакан с водой и лоток пациенту.</w:t>
            </w:r>
          </w:p>
        </w:tc>
      </w:tr>
      <w:tr w:rsidR="00D8248A" w:rsidRPr="00E91A07" w:rsidTr="00E91A07">
        <w:trPr>
          <w:trHeight w:val="412"/>
        </w:trPr>
        <w:tc>
          <w:tcPr>
            <w:tcW w:w="970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A61CA" w:rsidRPr="00E91A07" w:rsidRDefault="007A61CA" w:rsidP="00E91A07">
            <w:pPr>
              <w:pStyle w:val="Standard"/>
              <w:numPr>
                <w:ilvl w:val="0"/>
                <w:numId w:val="7"/>
              </w:numPr>
              <w:tabs>
                <w:tab w:val="left" w:pos="394"/>
              </w:tabs>
              <w:ind w:left="111" w:right="173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E91A07">
              <w:rPr>
                <w:rStyle w:val="DefaultFontStyle"/>
                <w:rFonts w:ascii="Times New Roman" w:eastAsia="Calibri" w:hAnsi="Times New Roman" w:cs="Times New Roman"/>
                <w:color w:val="000000" w:themeColor="text1"/>
              </w:rPr>
              <w:t>3. Дать салфетку пациенту для вы</w:t>
            </w:r>
            <w:r w:rsidRPr="00E91A07">
              <w:rPr>
                <w:rStyle w:val="DefaultFontStyle"/>
                <w:rFonts w:ascii="Times New Roman" w:eastAsia="Calibri" w:hAnsi="Times New Roman" w:cs="Times New Roman"/>
                <w:color w:val="000000" w:themeColor="text1"/>
              </w:rPr>
              <w:softHyphen/>
              <w:t>тирания лица, убрать лоток после полоскания полости рта.</w:t>
            </w:r>
          </w:p>
        </w:tc>
      </w:tr>
      <w:tr w:rsidR="00D8248A" w:rsidRPr="00E91A07" w:rsidTr="00E91A07">
        <w:trPr>
          <w:trHeight w:val="202"/>
        </w:trPr>
        <w:tc>
          <w:tcPr>
            <w:tcW w:w="970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71FA" w:rsidRPr="00E91A07" w:rsidRDefault="006571FA" w:rsidP="00E91A07">
            <w:pPr>
              <w:pStyle w:val="Standard"/>
              <w:tabs>
                <w:tab w:val="left" w:pos="394"/>
              </w:tabs>
              <w:ind w:left="37" w:right="173"/>
              <w:contextualSpacing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91A07">
              <w:rPr>
                <w:rStyle w:val="DefaultFontStyle"/>
                <w:rFonts w:ascii="Times New Roman" w:eastAsia="Calibri" w:hAnsi="Times New Roman" w:cs="Times New Roman"/>
                <w:b/>
                <w:color w:val="000000" w:themeColor="text1"/>
              </w:rPr>
              <w:t xml:space="preserve">                                                           Окончание процедуры</w:t>
            </w:r>
          </w:p>
        </w:tc>
      </w:tr>
      <w:tr w:rsidR="00D8248A" w:rsidRPr="00E91A07" w:rsidTr="00E91A07">
        <w:trPr>
          <w:trHeight w:val="624"/>
        </w:trPr>
        <w:tc>
          <w:tcPr>
            <w:tcW w:w="970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A61CA" w:rsidRPr="00E91A07" w:rsidRDefault="007A61CA" w:rsidP="00E91A07">
            <w:pPr>
              <w:pStyle w:val="Standard"/>
              <w:numPr>
                <w:ilvl w:val="0"/>
                <w:numId w:val="9"/>
              </w:numPr>
              <w:tabs>
                <w:tab w:val="left" w:pos="394"/>
              </w:tabs>
              <w:ind w:left="111" w:right="173" w:firstLine="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E91A07">
              <w:rPr>
                <w:rStyle w:val="DefaultFontStyle"/>
                <w:rFonts w:ascii="Times New Roman" w:eastAsia="Calibri" w:hAnsi="Times New Roman" w:cs="Times New Roman"/>
                <w:color w:val="000000" w:themeColor="text1"/>
              </w:rPr>
              <w:t>Оставить рвотные массы до прихода врача. Для исследования на наличие ток</w:t>
            </w:r>
            <w:r w:rsidRPr="00E91A07">
              <w:rPr>
                <w:rStyle w:val="DefaultFontStyle"/>
                <w:rFonts w:ascii="Times New Roman" w:eastAsia="Calibri" w:hAnsi="Times New Roman" w:cs="Times New Roman"/>
                <w:color w:val="000000" w:themeColor="text1"/>
              </w:rPr>
              <w:softHyphen/>
              <w:t>синов (набрать в емкость 200 мл рвотных масс)</w:t>
            </w:r>
          </w:p>
        </w:tc>
      </w:tr>
      <w:tr w:rsidR="00D8248A" w:rsidRPr="00E91A07" w:rsidTr="00E91A07">
        <w:trPr>
          <w:trHeight w:val="374"/>
        </w:trPr>
        <w:tc>
          <w:tcPr>
            <w:tcW w:w="9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A61CA" w:rsidRPr="00E91A07" w:rsidRDefault="007A61CA" w:rsidP="00E91A07">
            <w:pPr>
              <w:pStyle w:val="Standard"/>
              <w:numPr>
                <w:ilvl w:val="0"/>
                <w:numId w:val="9"/>
              </w:numPr>
              <w:tabs>
                <w:tab w:val="left" w:pos="394"/>
              </w:tabs>
              <w:ind w:left="111" w:right="173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E91A07">
              <w:rPr>
                <w:rStyle w:val="DefaultFontStyle"/>
                <w:rFonts w:ascii="Times New Roman" w:eastAsia="Calibri" w:hAnsi="Times New Roman" w:cs="Times New Roman"/>
                <w:color w:val="000000" w:themeColor="text1"/>
              </w:rPr>
              <w:t>2. Рвотные массы в емко</w:t>
            </w:r>
            <w:r w:rsidRPr="00E91A07">
              <w:rPr>
                <w:rStyle w:val="DefaultFontStyle"/>
                <w:rFonts w:ascii="Times New Roman" w:eastAsia="Calibri" w:hAnsi="Times New Roman" w:cs="Times New Roman"/>
                <w:color w:val="000000" w:themeColor="text1"/>
              </w:rPr>
              <w:softHyphen/>
              <w:t xml:space="preserve">сти продезинфицировать </w:t>
            </w:r>
          </w:p>
        </w:tc>
      </w:tr>
    </w:tbl>
    <w:p w:rsidR="006571FA" w:rsidRPr="00E91A07" w:rsidRDefault="006571FA" w:rsidP="00E91A07">
      <w:pPr>
        <w:pStyle w:val="Standard"/>
        <w:contextualSpacing/>
        <w:outlineLvl w:val="2"/>
        <w:rPr>
          <w:rStyle w:val="DefaultFontStyle"/>
          <w:rFonts w:ascii="Times New Roman" w:eastAsia="Calibri" w:hAnsi="Times New Roman" w:cs="Times New Roman"/>
          <w:color w:val="000000" w:themeColor="text1"/>
        </w:rPr>
      </w:pPr>
      <w:bookmarkStart w:id="1" w:name="bookmark122"/>
    </w:p>
    <w:p w:rsidR="006571FA" w:rsidRPr="00E91A07" w:rsidRDefault="006571FA" w:rsidP="00E91A07">
      <w:pPr>
        <w:pStyle w:val="Standard"/>
        <w:contextualSpacing/>
        <w:jc w:val="center"/>
        <w:outlineLvl w:val="2"/>
        <w:rPr>
          <w:rStyle w:val="DefaultFontStyle"/>
          <w:rFonts w:ascii="Times New Roman" w:eastAsia="Calibri" w:hAnsi="Times New Roman" w:cs="Times New Roman"/>
          <w:b/>
          <w:color w:val="000000" w:themeColor="text1"/>
        </w:rPr>
      </w:pPr>
      <w:r w:rsidRPr="00E91A07">
        <w:rPr>
          <w:rStyle w:val="DefaultFontStyle"/>
          <w:rFonts w:ascii="Times New Roman" w:eastAsia="Calibri" w:hAnsi="Times New Roman" w:cs="Times New Roman"/>
          <w:b/>
          <w:color w:val="000000" w:themeColor="text1"/>
        </w:rPr>
        <w:t>Пациент ослаблен или без сознания</w:t>
      </w:r>
      <w:bookmarkEnd w:id="1"/>
    </w:p>
    <w:p w:rsidR="0086690F" w:rsidRPr="00E91A07" w:rsidRDefault="0086690F" w:rsidP="00E91A07">
      <w:pPr>
        <w:pStyle w:val="Standard"/>
        <w:contextualSpacing/>
        <w:outlineLvl w:val="2"/>
        <w:rPr>
          <w:rStyle w:val="DefaultFontStyle"/>
          <w:rFonts w:ascii="Times New Roman" w:eastAsia="Calibri" w:hAnsi="Times New Roman" w:cs="Times New Roman"/>
          <w:color w:val="000000" w:themeColor="text1"/>
        </w:rPr>
      </w:pPr>
      <w:r w:rsidRPr="00E91A07">
        <w:rPr>
          <w:rStyle w:val="DefaultFontStyle"/>
          <w:rFonts w:ascii="Times New Roman" w:eastAsia="Calibri" w:hAnsi="Times New Roman" w:cs="Times New Roman"/>
          <w:color w:val="000000" w:themeColor="text1"/>
        </w:rPr>
        <w:t xml:space="preserve">Оснащение: </w:t>
      </w:r>
    </w:p>
    <w:p w:rsidR="0086690F" w:rsidRPr="00E91A07" w:rsidRDefault="0086690F" w:rsidP="00E91A07">
      <w:pPr>
        <w:pStyle w:val="Standard"/>
        <w:numPr>
          <w:ilvl w:val="1"/>
          <w:numId w:val="22"/>
        </w:numPr>
        <w:tabs>
          <w:tab w:val="left" w:pos="284"/>
        </w:tabs>
        <w:ind w:left="0" w:firstLine="0"/>
        <w:contextualSpacing/>
        <w:rPr>
          <w:rStyle w:val="DefaultFontStyle"/>
          <w:rFonts w:ascii="Times New Roman" w:eastAsia="Calibri" w:hAnsi="Times New Roman" w:cs="Times New Roman"/>
          <w:color w:val="000000" w:themeColor="text1"/>
        </w:rPr>
      </w:pPr>
      <w:proofErr w:type="spellStart"/>
      <w:r w:rsidRPr="00E91A07">
        <w:rPr>
          <w:rStyle w:val="DefaultFontStyle"/>
          <w:rFonts w:ascii="Times New Roman" w:eastAsia="Calibri" w:hAnsi="Times New Roman" w:cs="Times New Roman"/>
          <w:color w:val="000000" w:themeColor="text1"/>
        </w:rPr>
        <w:t>электроотсос</w:t>
      </w:r>
      <w:proofErr w:type="spellEnd"/>
      <w:r w:rsidR="00E91A07">
        <w:rPr>
          <w:rStyle w:val="DefaultFontStyle"/>
          <w:rFonts w:ascii="Times New Roman" w:eastAsia="Calibri" w:hAnsi="Times New Roman" w:cs="Times New Roman"/>
          <w:color w:val="000000" w:themeColor="text1"/>
        </w:rPr>
        <w:t xml:space="preserve"> или</w:t>
      </w:r>
      <w:r w:rsidR="00E91A07" w:rsidRPr="00E91A07">
        <w:rPr>
          <w:rStyle w:val="DefaultFontStyle"/>
          <w:rFonts w:ascii="Times New Roman" w:eastAsia="Calibri" w:hAnsi="Times New Roman" w:cs="Times New Roman"/>
          <w:color w:val="000000" w:themeColor="text1"/>
        </w:rPr>
        <w:t xml:space="preserve"> </w:t>
      </w:r>
      <w:r w:rsidR="00E91A07" w:rsidRPr="00E91A07">
        <w:rPr>
          <w:rStyle w:val="DefaultFontStyle"/>
          <w:rFonts w:ascii="Times New Roman" w:eastAsia="Calibri" w:hAnsi="Times New Roman" w:cs="Times New Roman"/>
          <w:color w:val="000000" w:themeColor="text1"/>
        </w:rPr>
        <w:t>грушевидный баллон.</w:t>
      </w:r>
    </w:p>
    <w:p w:rsidR="0086690F" w:rsidRPr="00E91A07" w:rsidRDefault="0086690F" w:rsidP="00E91A07">
      <w:pPr>
        <w:pStyle w:val="Standard"/>
        <w:numPr>
          <w:ilvl w:val="1"/>
          <w:numId w:val="22"/>
        </w:numPr>
        <w:tabs>
          <w:tab w:val="left" w:pos="284"/>
        </w:tabs>
        <w:ind w:left="0" w:firstLine="0"/>
        <w:contextualSpacing/>
        <w:rPr>
          <w:rFonts w:ascii="Times New Roman" w:hAnsi="Times New Roman" w:cs="Times New Roman"/>
          <w:color w:val="000000" w:themeColor="text1"/>
        </w:rPr>
      </w:pPr>
      <w:r w:rsidRPr="00E91A07">
        <w:rPr>
          <w:rStyle w:val="DefaultFontStyle"/>
          <w:rFonts w:ascii="Times New Roman" w:eastAsia="Calibri" w:hAnsi="Times New Roman" w:cs="Times New Roman"/>
          <w:color w:val="000000" w:themeColor="text1"/>
        </w:rPr>
        <w:t>емкость для сбора рвотных масс;</w:t>
      </w:r>
    </w:p>
    <w:p w:rsidR="0086690F" w:rsidRPr="00E91A07" w:rsidRDefault="0086690F" w:rsidP="00E91A07">
      <w:pPr>
        <w:pStyle w:val="Standard"/>
        <w:numPr>
          <w:ilvl w:val="1"/>
          <w:numId w:val="22"/>
        </w:numPr>
        <w:tabs>
          <w:tab w:val="left" w:pos="284"/>
        </w:tabs>
        <w:ind w:left="0" w:firstLine="0"/>
        <w:contextualSpacing/>
        <w:rPr>
          <w:rFonts w:ascii="Times New Roman" w:hAnsi="Times New Roman" w:cs="Times New Roman"/>
          <w:color w:val="000000" w:themeColor="text1"/>
        </w:rPr>
      </w:pPr>
      <w:r w:rsidRPr="00E91A07">
        <w:rPr>
          <w:rStyle w:val="DefaultFontStyle"/>
          <w:rFonts w:ascii="Times New Roman" w:eastAsia="Calibri" w:hAnsi="Times New Roman" w:cs="Times New Roman"/>
          <w:color w:val="000000" w:themeColor="text1"/>
        </w:rPr>
        <w:t>клеенчатый фартук;</w:t>
      </w:r>
    </w:p>
    <w:p w:rsidR="0086690F" w:rsidRPr="00E91A07" w:rsidRDefault="0086690F" w:rsidP="00E91A07">
      <w:pPr>
        <w:pStyle w:val="Standard"/>
        <w:numPr>
          <w:ilvl w:val="1"/>
          <w:numId w:val="22"/>
        </w:numPr>
        <w:tabs>
          <w:tab w:val="left" w:pos="284"/>
        </w:tabs>
        <w:ind w:left="0" w:firstLine="0"/>
        <w:contextualSpacing/>
        <w:rPr>
          <w:rFonts w:ascii="Times New Roman" w:hAnsi="Times New Roman" w:cs="Times New Roman"/>
          <w:color w:val="000000" w:themeColor="text1"/>
        </w:rPr>
      </w:pPr>
      <w:r w:rsidRPr="00E91A07">
        <w:rPr>
          <w:rStyle w:val="DefaultFontStyle"/>
          <w:rFonts w:ascii="Times New Roman" w:eastAsia="Calibri" w:hAnsi="Times New Roman" w:cs="Times New Roman"/>
          <w:color w:val="000000" w:themeColor="text1"/>
        </w:rPr>
        <w:t>индивидуальное полотенце, салфетки для ухода за полостью рта;</w:t>
      </w:r>
    </w:p>
    <w:p w:rsidR="0086690F" w:rsidRPr="00E91A07" w:rsidRDefault="00896C4B" w:rsidP="00E91A07">
      <w:pPr>
        <w:pStyle w:val="Standard"/>
        <w:numPr>
          <w:ilvl w:val="1"/>
          <w:numId w:val="22"/>
        </w:numPr>
        <w:tabs>
          <w:tab w:val="left" w:pos="284"/>
        </w:tabs>
        <w:ind w:left="0" w:firstLine="0"/>
        <w:contextualSpacing/>
        <w:rPr>
          <w:rFonts w:ascii="Times New Roman" w:hAnsi="Times New Roman" w:cs="Times New Roman"/>
          <w:color w:val="000000" w:themeColor="text1"/>
        </w:rPr>
      </w:pPr>
      <w:r w:rsidRPr="00E91A07">
        <w:rPr>
          <w:rFonts w:ascii="Times New Roman" w:hAnsi="Times New Roman" w:cs="Times New Roman"/>
          <w:shd w:val="clear" w:color="auto" w:fill="FFFFFF"/>
        </w:rPr>
        <w:t>раствор для полоскания полости рта: 2% раствор натрия бикарбоната</w:t>
      </w:r>
      <w:r w:rsidR="0086690F" w:rsidRPr="00E91A07">
        <w:rPr>
          <w:rStyle w:val="DefaultFontStyle"/>
          <w:rFonts w:ascii="Times New Roman" w:eastAsia="Calibri" w:hAnsi="Times New Roman" w:cs="Times New Roman"/>
          <w:color w:val="000000" w:themeColor="text1"/>
        </w:rPr>
        <w:t>;</w:t>
      </w:r>
    </w:p>
    <w:p w:rsidR="00E91A07" w:rsidRDefault="0086690F" w:rsidP="00E91A07">
      <w:pPr>
        <w:pStyle w:val="Standard"/>
        <w:numPr>
          <w:ilvl w:val="1"/>
          <w:numId w:val="22"/>
        </w:numPr>
        <w:tabs>
          <w:tab w:val="left" w:pos="284"/>
        </w:tabs>
        <w:ind w:left="0" w:firstLine="0"/>
        <w:contextualSpacing/>
        <w:rPr>
          <w:rStyle w:val="DefaultFontStyle"/>
          <w:rFonts w:ascii="Times New Roman" w:eastAsia="Calibri" w:hAnsi="Times New Roman" w:cs="Times New Roman"/>
          <w:color w:val="000000" w:themeColor="text1"/>
        </w:rPr>
      </w:pPr>
      <w:r w:rsidRPr="00E91A07">
        <w:rPr>
          <w:rStyle w:val="DefaultFontStyle"/>
          <w:rFonts w:ascii="Times New Roman" w:eastAsia="Calibri" w:hAnsi="Times New Roman" w:cs="Times New Roman"/>
          <w:color w:val="000000" w:themeColor="text1"/>
        </w:rPr>
        <w:t>почкообразный лоток</w:t>
      </w:r>
    </w:p>
    <w:p w:rsidR="00A83BAB" w:rsidRPr="00E91A07" w:rsidRDefault="00E91A07" w:rsidP="00E91A07">
      <w:pPr>
        <w:pStyle w:val="Standard"/>
        <w:numPr>
          <w:ilvl w:val="1"/>
          <w:numId w:val="22"/>
        </w:numPr>
        <w:tabs>
          <w:tab w:val="left" w:pos="284"/>
        </w:tabs>
        <w:ind w:left="0" w:firstLine="0"/>
        <w:contextualSpacing/>
        <w:rPr>
          <w:rStyle w:val="DefaultFontStyle"/>
          <w:rFonts w:ascii="Times New Roman" w:eastAsia="Calibri" w:hAnsi="Times New Roman" w:cs="Times New Roman"/>
          <w:color w:val="000000" w:themeColor="text1"/>
        </w:rPr>
      </w:pPr>
      <w:r>
        <w:rPr>
          <w:rStyle w:val="DefaultFontStyle"/>
          <w:rFonts w:ascii="Times New Roman" w:eastAsia="Calibri" w:hAnsi="Times New Roman" w:cs="Times New Roman"/>
          <w:color w:val="000000" w:themeColor="text1"/>
        </w:rPr>
        <w:t>пеленка адсорбирующая</w:t>
      </w:r>
      <w:bookmarkStart w:id="2" w:name="_GoBack"/>
      <w:bookmarkEnd w:id="2"/>
      <w:r w:rsidRPr="00E91A07">
        <w:rPr>
          <w:rStyle w:val="DefaultFontStyle"/>
          <w:rFonts w:ascii="Times New Roman" w:eastAsia="Calibri" w:hAnsi="Times New Roman" w:cs="Times New Roman"/>
          <w:color w:val="000000" w:themeColor="text1"/>
        </w:rPr>
        <w:t>.</w:t>
      </w:r>
    </w:p>
    <w:tbl>
      <w:tblPr>
        <w:tblW w:w="9641" w:type="dxa"/>
        <w:tblInd w:w="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41"/>
      </w:tblGrid>
      <w:tr w:rsidR="00D8248A" w:rsidRPr="00E91A07" w:rsidTr="00AC0575">
        <w:trPr>
          <w:trHeight w:val="216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71FA" w:rsidRPr="00E91A07" w:rsidRDefault="006571FA" w:rsidP="00E91A07">
            <w:pPr>
              <w:pStyle w:val="Standard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91A07">
              <w:rPr>
                <w:rStyle w:val="DefaultFontStyle"/>
                <w:rFonts w:ascii="Times New Roman" w:eastAsia="Calibri" w:hAnsi="Times New Roman" w:cs="Times New Roman"/>
                <w:b/>
                <w:color w:val="000000" w:themeColor="text1"/>
              </w:rPr>
              <w:t xml:space="preserve">Этапы                                                              </w:t>
            </w:r>
          </w:p>
        </w:tc>
      </w:tr>
      <w:tr w:rsidR="00D8248A" w:rsidRPr="00E91A07" w:rsidTr="00AC0575">
        <w:trPr>
          <w:trHeight w:val="206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71FA" w:rsidRPr="00E91A07" w:rsidRDefault="006571FA" w:rsidP="00E91A07">
            <w:pPr>
              <w:pStyle w:val="Standard"/>
              <w:ind w:left="568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91A07">
              <w:rPr>
                <w:rStyle w:val="DefaultFontStyle"/>
                <w:rFonts w:ascii="Times New Roman" w:eastAsia="Calibri" w:hAnsi="Times New Roman" w:cs="Times New Roman"/>
                <w:b/>
                <w:color w:val="000000" w:themeColor="text1"/>
              </w:rPr>
              <w:t>Подготовка к процедуре</w:t>
            </w:r>
          </w:p>
        </w:tc>
      </w:tr>
      <w:tr w:rsidR="00D8248A" w:rsidRPr="00E91A07" w:rsidTr="00AC0575">
        <w:trPr>
          <w:trHeight w:val="600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A61CA" w:rsidRPr="00E91A07" w:rsidRDefault="007A61CA" w:rsidP="00E91A07">
            <w:pPr>
              <w:pStyle w:val="Standard"/>
              <w:numPr>
                <w:ilvl w:val="0"/>
                <w:numId w:val="10"/>
              </w:numPr>
              <w:tabs>
                <w:tab w:val="left" w:pos="426"/>
              </w:tabs>
              <w:ind w:left="425" w:hanging="283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E91A07">
              <w:rPr>
                <w:rStyle w:val="DefaultFontStyle"/>
                <w:rFonts w:ascii="Times New Roman" w:eastAsia="Calibri" w:hAnsi="Times New Roman" w:cs="Times New Roman"/>
                <w:color w:val="000000" w:themeColor="text1"/>
              </w:rPr>
              <w:t>Повернуть пациента на бок, если невозможно изменить положение, повернуть голову пациента на бок.</w:t>
            </w:r>
          </w:p>
        </w:tc>
      </w:tr>
      <w:tr w:rsidR="00D8248A" w:rsidRPr="00E91A07" w:rsidTr="00AC0575">
        <w:trPr>
          <w:trHeight w:val="403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A61CA" w:rsidRPr="00E91A07" w:rsidRDefault="007A61CA" w:rsidP="00E91A07">
            <w:pPr>
              <w:pStyle w:val="Standard"/>
              <w:numPr>
                <w:ilvl w:val="0"/>
                <w:numId w:val="10"/>
              </w:numPr>
              <w:tabs>
                <w:tab w:val="left" w:pos="426"/>
              </w:tabs>
              <w:ind w:hanging="786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E91A07">
              <w:rPr>
                <w:rStyle w:val="DefaultFontStyle"/>
                <w:rFonts w:ascii="Times New Roman" w:eastAsia="Calibri" w:hAnsi="Times New Roman" w:cs="Times New Roman"/>
                <w:color w:val="000000" w:themeColor="text1"/>
              </w:rPr>
              <w:t>Убрать подушку, накрыть клеёнкой постель пациента у изголовья.</w:t>
            </w:r>
          </w:p>
        </w:tc>
      </w:tr>
      <w:tr w:rsidR="00D8248A" w:rsidRPr="00E91A07" w:rsidTr="00AC0575">
        <w:trPr>
          <w:trHeight w:val="576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A61CA" w:rsidRPr="00E91A07" w:rsidRDefault="007A61CA" w:rsidP="00E91A07">
            <w:pPr>
              <w:pStyle w:val="Standard"/>
              <w:numPr>
                <w:ilvl w:val="0"/>
                <w:numId w:val="10"/>
              </w:numPr>
              <w:tabs>
                <w:tab w:val="left" w:pos="426"/>
              </w:tabs>
              <w:ind w:left="425" w:hanging="283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E91A07">
              <w:rPr>
                <w:rStyle w:val="DefaultFontStyle"/>
                <w:rFonts w:ascii="Times New Roman" w:eastAsia="Calibri" w:hAnsi="Times New Roman" w:cs="Times New Roman"/>
                <w:color w:val="000000" w:themeColor="text1"/>
              </w:rPr>
              <w:t>Удалить зубные протезы пациенту (если они у него есть), накрыть шею и грудь полотенцем, подставить ко рту почкообразный поток для сбора рвотных масс.</w:t>
            </w:r>
          </w:p>
        </w:tc>
      </w:tr>
      <w:tr w:rsidR="00D8248A" w:rsidRPr="00E91A07" w:rsidTr="00AC0575">
        <w:trPr>
          <w:trHeight w:val="413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A61CA" w:rsidRPr="00E91A07" w:rsidRDefault="007A61CA" w:rsidP="00E91A07">
            <w:pPr>
              <w:pStyle w:val="Standard"/>
              <w:numPr>
                <w:ilvl w:val="0"/>
                <w:numId w:val="10"/>
              </w:numPr>
              <w:tabs>
                <w:tab w:val="left" w:pos="426"/>
              </w:tabs>
              <w:ind w:hanging="786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E91A07">
              <w:rPr>
                <w:rStyle w:val="DefaultFontStyle"/>
                <w:rFonts w:ascii="Times New Roman" w:eastAsia="Calibri" w:hAnsi="Times New Roman" w:cs="Times New Roman"/>
                <w:color w:val="000000" w:themeColor="text1"/>
              </w:rPr>
              <w:t>Вызвать врача к пациенту.</w:t>
            </w:r>
          </w:p>
        </w:tc>
      </w:tr>
      <w:tr w:rsidR="00D8248A" w:rsidRPr="00E91A07" w:rsidTr="00AC0575">
        <w:trPr>
          <w:trHeight w:val="20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71FA" w:rsidRPr="00E91A07" w:rsidRDefault="006571FA" w:rsidP="00E91A07">
            <w:pPr>
              <w:pStyle w:val="Standard"/>
              <w:tabs>
                <w:tab w:val="left" w:pos="426"/>
              </w:tabs>
              <w:ind w:left="568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91A07">
              <w:rPr>
                <w:rStyle w:val="DefaultFontStyle"/>
                <w:rFonts w:ascii="Times New Roman" w:eastAsia="Calibri" w:hAnsi="Times New Roman" w:cs="Times New Roman"/>
                <w:b/>
                <w:color w:val="000000" w:themeColor="text1"/>
              </w:rPr>
              <w:t>Выполнение процедуры</w:t>
            </w:r>
          </w:p>
        </w:tc>
      </w:tr>
      <w:tr w:rsidR="00D8248A" w:rsidRPr="00E91A07" w:rsidTr="00AC0575">
        <w:trPr>
          <w:trHeight w:val="424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A61CA" w:rsidRPr="00E91A07" w:rsidRDefault="007A61CA" w:rsidP="00E91A07">
            <w:pPr>
              <w:pStyle w:val="Standard"/>
              <w:numPr>
                <w:ilvl w:val="0"/>
                <w:numId w:val="14"/>
              </w:numPr>
              <w:tabs>
                <w:tab w:val="left" w:pos="426"/>
              </w:tabs>
              <w:ind w:hanging="3649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E91A07">
              <w:rPr>
                <w:rStyle w:val="DefaultFontStyle"/>
                <w:rFonts w:ascii="Times New Roman" w:eastAsia="Calibri" w:hAnsi="Times New Roman" w:cs="Times New Roman"/>
                <w:color w:val="000000" w:themeColor="text1"/>
              </w:rPr>
              <w:t>Придерживать пациента за го</w:t>
            </w:r>
            <w:r w:rsidRPr="00E91A07">
              <w:rPr>
                <w:rStyle w:val="DefaultFontStyle"/>
                <w:rFonts w:ascii="Times New Roman" w:eastAsia="Calibri" w:hAnsi="Times New Roman" w:cs="Times New Roman"/>
                <w:color w:val="000000" w:themeColor="text1"/>
              </w:rPr>
              <w:softHyphen/>
              <w:t>лову одной рукой и спину сзади другой рукой.</w:t>
            </w:r>
          </w:p>
        </w:tc>
      </w:tr>
      <w:tr w:rsidR="00D8248A" w:rsidRPr="00E91A07" w:rsidTr="00AC0575">
        <w:trPr>
          <w:trHeight w:val="544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A61CA" w:rsidRPr="00E91A07" w:rsidRDefault="007A61CA" w:rsidP="00E91A07">
            <w:pPr>
              <w:pStyle w:val="Standard"/>
              <w:numPr>
                <w:ilvl w:val="0"/>
                <w:numId w:val="14"/>
              </w:numPr>
              <w:tabs>
                <w:tab w:val="left" w:pos="426"/>
              </w:tabs>
              <w:ind w:left="425" w:hanging="283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E91A07">
              <w:rPr>
                <w:rStyle w:val="DefaultFontStyle"/>
                <w:rFonts w:ascii="Times New Roman" w:eastAsia="Calibri" w:hAnsi="Times New Roman" w:cs="Times New Roman"/>
                <w:color w:val="000000" w:themeColor="text1"/>
              </w:rPr>
              <w:t>Отсосать грушевидным баллоном из полости рта и носа рвотные массы, если пациент не может самостоя</w:t>
            </w:r>
            <w:r w:rsidRPr="00E91A07">
              <w:rPr>
                <w:rStyle w:val="DefaultFontStyle"/>
                <w:rFonts w:ascii="Times New Roman" w:eastAsia="Calibri" w:hAnsi="Times New Roman" w:cs="Times New Roman"/>
                <w:color w:val="000000" w:themeColor="text1"/>
              </w:rPr>
              <w:softHyphen/>
              <w:t>тельно прополоскать полость рта.</w:t>
            </w:r>
          </w:p>
        </w:tc>
      </w:tr>
      <w:tr w:rsidR="00D8248A" w:rsidRPr="00E91A07" w:rsidTr="00AC0575">
        <w:trPr>
          <w:trHeight w:val="282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816" w:rsidRPr="00E91A07" w:rsidRDefault="00717816" w:rsidP="00E91A07">
            <w:pPr>
              <w:pStyle w:val="Standard"/>
              <w:numPr>
                <w:ilvl w:val="0"/>
                <w:numId w:val="14"/>
              </w:numPr>
              <w:tabs>
                <w:tab w:val="left" w:pos="426"/>
              </w:tabs>
              <w:ind w:hanging="3649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E91A07">
              <w:rPr>
                <w:rStyle w:val="DefaultFontStyle"/>
                <w:rFonts w:ascii="Times New Roman" w:eastAsia="Calibri" w:hAnsi="Times New Roman" w:cs="Times New Roman"/>
                <w:color w:val="000000" w:themeColor="text1"/>
              </w:rPr>
              <w:t>Проводить уход за полостью рта и носа после каждого акта рвоты.</w:t>
            </w:r>
          </w:p>
        </w:tc>
      </w:tr>
      <w:tr w:rsidR="00D8248A" w:rsidRPr="00E91A07" w:rsidTr="00AC0575">
        <w:trPr>
          <w:trHeight w:val="206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71FA" w:rsidRPr="00E91A07" w:rsidRDefault="006571FA" w:rsidP="00E91A07">
            <w:pPr>
              <w:pStyle w:val="Standard"/>
              <w:tabs>
                <w:tab w:val="left" w:pos="426"/>
              </w:tabs>
              <w:ind w:left="568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91A07">
              <w:rPr>
                <w:rStyle w:val="DefaultFontStyle"/>
                <w:rFonts w:ascii="Times New Roman" w:eastAsia="Calibri" w:hAnsi="Times New Roman" w:cs="Times New Roman"/>
                <w:b/>
                <w:color w:val="000000" w:themeColor="text1"/>
              </w:rPr>
              <w:t>Окончание процедуры</w:t>
            </w:r>
          </w:p>
        </w:tc>
      </w:tr>
      <w:tr w:rsidR="00D8248A" w:rsidRPr="00E91A07" w:rsidTr="00AC0575">
        <w:trPr>
          <w:trHeight w:val="576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816" w:rsidRPr="00E91A07" w:rsidRDefault="00717816" w:rsidP="00E91A07">
            <w:pPr>
              <w:pStyle w:val="Standard"/>
              <w:numPr>
                <w:ilvl w:val="0"/>
                <w:numId w:val="15"/>
              </w:numPr>
              <w:tabs>
                <w:tab w:val="left" w:pos="426"/>
              </w:tabs>
              <w:ind w:left="425" w:hanging="283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E91A07">
              <w:rPr>
                <w:rStyle w:val="DefaultFontStyle"/>
                <w:rFonts w:ascii="Times New Roman" w:eastAsia="Calibri" w:hAnsi="Times New Roman" w:cs="Times New Roman"/>
                <w:color w:val="000000" w:themeColor="text1"/>
              </w:rPr>
              <w:t>Оставить рвотные массы до прихода врача. Для исследования на наличие токсинов (набрать в емкость 200 мл рвотных масс)</w:t>
            </w:r>
          </w:p>
        </w:tc>
      </w:tr>
      <w:tr w:rsidR="00D8248A" w:rsidRPr="00E91A07" w:rsidTr="00AC0575">
        <w:trPr>
          <w:trHeight w:val="300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17816" w:rsidRPr="00E91A07" w:rsidRDefault="00717816" w:rsidP="00E91A07">
            <w:pPr>
              <w:pStyle w:val="Standard"/>
              <w:numPr>
                <w:ilvl w:val="0"/>
                <w:numId w:val="15"/>
              </w:numPr>
              <w:tabs>
                <w:tab w:val="left" w:pos="426"/>
              </w:tabs>
              <w:ind w:hanging="3649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E91A07">
              <w:rPr>
                <w:rStyle w:val="DefaultFontStyle"/>
                <w:rFonts w:ascii="Times New Roman" w:eastAsia="Calibri" w:hAnsi="Times New Roman" w:cs="Times New Roman"/>
                <w:color w:val="000000" w:themeColor="text1"/>
              </w:rPr>
              <w:t>Подвергнут</w:t>
            </w:r>
            <w:r w:rsidR="00AC0575" w:rsidRPr="00E91A07">
              <w:rPr>
                <w:rStyle w:val="DefaultFontStyle"/>
                <w:rFonts w:ascii="Times New Roman" w:eastAsia="Calibri" w:hAnsi="Times New Roman" w:cs="Times New Roman"/>
                <w:color w:val="000000" w:themeColor="text1"/>
              </w:rPr>
              <w:t>ь обеззараживанию рвотные массы.</w:t>
            </w:r>
          </w:p>
        </w:tc>
      </w:tr>
    </w:tbl>
    <w:p w:rsidR="006571FA" w:rsidRPr="00E91A07" w:rsidRDefault="006571FA" w:rsidP="00E91A07">
      <w:pPr>
        <w:pStyle w:val="Standard"/>
        <w:contextualSpacing/>
        <w:rPr>
          <w:rFonts w:ascii="Times New Roman" w:hAnsi="Times New Roman" w:cs="Times New Roman"/>
          <w:color w:val="000000" w:themeColor="text1"/>
        </w:rPr>
      </w:pPr>
    </w:p>
    <w:sectPr w:rsidR="006571FA" w:rsidRPr="00E91A07" w:rsidSect="00E91A0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916306"/>
    <w:multiLevelType w:val="hybridMultilevel"/>
    <w:tmpl w:val="C972AB5C"/>
    <w:lvl w:ilvl="0" w:tplc="DE3E7120">
      <w:start w:val="1"/>
      <w:numFmt w:val="decimal"/>
      <w:lvlText w:val="%1."/>
      <w:lvlJc w:val="left"/>
      <w:pPr>
        <w:ind w:left="3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80" w:hanging="360"/>
      </w:pPr>
    </w:lvl>
    <w:lvl w:ilvl="2" w:tplc="0419001B" w:tentative="1">
      <w:start w:val="1"/>
      <w:numFmt w:val="lowerRoman"/>
      <w:lvlText w:val="%3."/>
      <w:lvlJc w:val="right"/>
      <w:pPr>
        <w:ind w:left="5100" w:hanging="180"/>
      </w:pPr>
    </w:lvl>
    <w:lvl w:ilvl="3" w:tplc="0419000F" w:tentative="1">
      <w:start w:val="1"/>
      <w:numFmt w:val="decimal"/>
      <w:lvlText w:val="%4."/>
      <w:lvlJc w:val="left"/>
      <w:pPr>
        <w:ind w:left="5820" w:hanging="360"/>
      </w:pPr>
    </w:lvl>
    <w:lvl w:ilvl="4" w:tplc="04190019" w:tentative="1">
      <w:start w:val="1"/>
      <w:numFmt w:val="lowerLetter"/>
      <w:lvlText w:val="%5."/>
      <w:lvlJc w:val="left"/>
      <w:pPr>
        <w:ind w:left="6540" w:hanging="360"/>
      </w:pPr>
    </w:lvl>
    <w:lvl w:ilvl="5" w:tplc="0419001B" w:tentative="1">
      <w:start w:val="1"/>
      <w:numFmt w:val="lowerRoman"/>
      <w:lvlText w:val="%6."/>
      <w:lvlJc w:val="right"/>
      <w:pPr>
        <w:ind w:left="7260" w:hanging="180"/>
      </w:pPr>
    </w:lvl>
    <w:lvl w:ilvl="6" w:tplc="0419000F" w:tentative="1">
      <w:start w:val="1"/>
      <w:numFmt w:val="decimal"/>
      <w:lvlText w:val="%7."/>
      <w:lvlJc w:val="left"/>
      <w:pPr>
        <w:ind w:left="7980" w:hanging="360"/>
      </w:pPr>
    </w:lvl>
    <w:lvl w:ilvl="7" w:tplc="04190019" w:tentative="1">
      <w:start w:val="1"/>
      <w:numFmt w:val="lowerLetter"/>
      <w:lvlText w:val="%8."/>
      <w:lvlJc w:val="left"/>
      <w:pPr>
        <w:ind w:left="8700" w:hanging="360"/>
      </w:pPr>
    </w:lvl>
    <w:lvl w:ilvl="8" w:tplc="0419001B" w:tentative="1">
      <w:start w:val="1"/>
      <w:numFmt w:val="lowerRoman"/>
      <w:lvlText w:val="%9."/>
      <w:lvlJc w:val="right"/>
      <w:pPr>
        <w:ind w:left="9420" w:hanging="180"/>
      </w:pPr>
    </w:lvl>
  </w:abstractNum>
  <w:abstractNum w:abstractNumId="1">
    <w:nsid w:val="19853C4B"/>
    <w:multiLevelType w:val="hybridMultilevel"/>
    <w:tmpl w:val="83C49A20"/>
    <w:lvl w:ilvl="0" w:tplc="DE3E7120">
      <w:start w:val="1"/>
      <w:numFmt w:val="decimal"/>
      <w:lvlText w:val="%1."/>
      <w:lvlJc w:val="left"/>
      <w:pPr>
        <w:ind w:left="37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2">
    <w:nsid w:val="233E4A06"/>
    <w:multiLevelType w:val="hybridMultilevel"/>
    <w:tmpl w:val="3796DA94"/>
    <w:lvl w:ilvl="0" w:tplc="DE3E7120">
      <w:start w:val="1"/>
      <w:numFmt w:val="decimal"/>
      <w:lvlText w:val="%1."/>
      <w:lvlJc w:val="left"/>
      <w:pPr>
        <w:ind w:left="37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3">
    <w:nsid w:val="24DF3C0D"/>
    <w:multiLevelType w:val="hybridMultilevel"/>
    <w:tmpl w:val="5A2EF138"/>
    <w:lvl w:ilvl="0" w:tplc="DE3E712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5CC45E5"/>
    <w:multiLevelType w:val="hybridMultilevel"/>
    <w:tmpl w:val="42AC3B20"/>
    <w:lvl w:ilvl="0" w:tplc="0419000F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7A4EC1"/>
    <w:multiLevelType w:val="hybridMultilevel"/>
    <w:tmpl w:val="0598D602"/>
    <w:lvl w:ilvl="0" w:tplc="DE3E71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10256F"/>
    <w:multiLevelType w:val="hybridMultilevel"/>
    <w:tmpl w:val="BC769C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293C71"/>
    <w:multiLevelType w:val="hybridMultilevel"/>
    <w:tmpl w:val="FE5E1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A272C6"/>
    <w:multiLevelType w:val="hybridMultilevel"/>
    <w:tmpl w:val="C4360424"/>
    <w:lvl w:ilvl="0" w:tplc="A37A1594">
      <w:start w:val="4"/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E26661"/>
    <w:multiLevelType w:val="hybridMultilevel"/>
    <w:tmpl w:val="D2BAD9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7128FC"/>
    <w:multiLevelType w:val="hybridMultilevel"/>
    <w:tmpl w:val="1C6E0E3A"/>
    <w:lvl w:ilvl="0" w:tplc="A37A1594">
      <w:start w:val="4"/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A37A1594">
      <w:start w:val="4"/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D86B73"/>
    <w:multiLevelType w:val="hybridMultilevel"/>
    <w:tmpl w:val="BB9841F0"/>
    <w:lvl w:ilvl="0" w:tplc="DE3E71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3C39AE"/>
    <w:multiLevelType w:val="hybridMultilevel"/>
    <w:tmpl w:val="EA4299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297489"/>
    <w:multiLevelType w:val="hybridMultilevel"/>
    <w:tmpl w:val="E4287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E44C3C"/>
    <w:multiLevelType w:val="hybridMultilevel"/>
    <w:tmpl w:val="6936A38C"/>
    <w:lvl w:ilvl="0" w:tplc="FFFFFFFF">
      <w:start w:val="1"/>
      <w:numFmt w:val="upperRoman"/>
      <w:lvlText w:val="%1."/>
      <w:lvlJc w:val="left"/>
      <w:pPr>
        <w:tabs>
          <w:tab w:val="num" w:pos="1837"/>
        </w:tabs>
        <w:ind w:left="1837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2197"/>
        </w:tabs>
        <w:ind w:left="2197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917"/>
        </w:tabs>
        <w:ind w:left="291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37"/>
        </w:tabs>
        <w:ind w:left="363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57"/>
        </w:tabs>
        <w:ind w:left="435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77"/>
        </w:tabs>
        <w:ind w:left="507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97"/>
        </w:tabs>
        <w:ind w:left="579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17"/>
        </w:tabs>
        <w:ind w:left="651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37"/>
        </w:tabs>
        <w:ind w:left="7237" w:hanging="180"/>
      </w:pPr>
    </w:lvl>
  </w:abstractNum>
  <w:abstractNum w:abstractNumId="15">
    <w:nsid w:val="654E379F"/>
    <w:multiLevelType w:val="hybridMultilevel"/>
    <w:tmpl w:val="D8B41242"/>
    <w:lvl w:ilvl="0" w:tplc="DE3E71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8A2C36"/>
    <w:multiLevelType w:val="hybridMultilevel"/>
    <w:tmpl w:val="5784E352"/>
    <w:lvl w:ilvl="0" w:tplc="DE3E7120">
      <w:start w:val="1"/>
      <w:numFmt w:val="decimal"/>
      <w:lvlText w:val="%1."/>
      <w:lvlJc w:val="left"/>
      <w:pPr>
        <w:ind w:left="3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80" w:hanging="360"/>
      </w:pPr>
    </w:lvl>
    <w:lvl w:ilvl="2" w:tplc="0419001B" w:tentative="1">
      <w:start w:val="1"/>
      <w:numFmt w:val="lowerRoman"/>
      <w:lvlText w:val="%3."/>
      <w:lvlJc w:val="right"/>
      <w:pPr>
        <w:ind w:left="5100" w:hanging="180"/>
      </w:pPr>
    </w:lvl>
    <w:lvl w:ilvl="3" w:tplc="0419000F" w:tentative="1">
      <w:start w:val="1"/>
      <w:numFmt w:val="decimal"/>
      <w:lvlText w:val="%4."/>
      <w:lvlJc w:val="left"/>
      <w:pPr>
        <w:ind w:left="5820" w:hanging="360"/>
      </w:pPr>
    </w:lvl>
    <w:lvl w:ilvl="4" w:tplc="04190019" w:tentative="1">
      <w:start w:val="1"/>
      <w:numFmt w:val="lowerLetter"/>
      <w:lvlText w:val="%5."/>
      <w:lvlJc w:val="left"/>
      <w:pPr>
        <w:ind w:left="6540" w:hanging="360"/>
      </w:pPr>
    </w:lvl>
    <w:lvl w:ilvl="5" w:tplc="0419001B" w:tentative="1">
      <w:start w:val="1"/>
      <w:numFmt w:val="lowerRoman"/>
      <w:lvlText w:val="%6."/>
      <w:lvlJc w:val="right"/>
      <w:pPr>
        <w:ind w:left="7260" w:hanging="180"/>
      </w:pPr>
    </w:lvl>
    <w:lvl w:ilvl="6" w:tplc="0419000F" w:tentative="1">
      <w:start w:val="1"/>
      <w:numFmt w:val="decimal"/>
      <w:lvlText w:val="%7."/>
      <w:lvlJc w:val="left"/>
      <w:pPr>
        <w:ind w:left="7980" w:hanging="360"/>
      </w:pPr>
    </w:lvl>
    <w:lvl w:ilvl="7" w:tplc="04190019" w:tentative="1">
      <w:start w:val="1"/>
      <w:numFmt w:val="lowerLetter"/>
      <w:lvlText w:val="%8."/>
      <w:lvlJc w:val="left"/>
      <w:pPr>
        <w:ind w:left="8700" w:hanging="360"/>
      </w:pPr>
    </w:lvl>
    <w:lvl w:ilvl="8" w:tplc="0419001B" w:tentative="1">
      <w:start w:val="1"/>
      <w:numFmt w:val="lowerRoman"/>
      <w:lvlText w:val="%9."/>
      <w:lvlJc w:val="right"/>
      <w:pPr>
        <w:ind w:left="9420" w:hanging="180"/>
      </w:pPr>
    </w:lvl>
  </w:abstractNum>
  <w:abstractNum w:abstractNumId="17">
    <w:nsid w:val="6F5017E1"/>
    <w:multiLevelType w:val="hybridMultilevel"/>
    <w:tmpl w:val="40324A16"/>
    <w:lvl w:ilvl="0" w:tplc="DE3E71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37A1594">
      <w:start w:val="4"/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990F78"/>
    <w:multiLevelType w:val="hybridMultilevel"/>
    <w:tmpl w:val="918AFBC4"/>
    <w:lvl w:ilvl="0" w:tplc="0419001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46217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0AF3D93"/>
    <w:multiLevelType w:val="hybridMultilevel"/>
    <w:tmpl w:val="5D0AC460"/>
    <w:lvl w:ilvl="0" w:tplc="DE3E71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97252F"/>
    <w:multiLevelType w:val="hybridMultilevel"/>
    <w:tmpl w:val="9B26A704"/>
    <w:lvl w:ilvl="0" w:tplc="DE3E712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7FDB4DD8"/>
    <w:multiLevelType w:val="singleLevel"/>
    <w:tmpl w:val="9CDE9F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</w:abstractNum>
  <w:num w:numId="1">
    <w:abstractNumId w:val="14"/>
  </w:num>
  <w:num w:numId="2">
    <w:abstractNumId w:val="21"/>
  </w:num>
  <w:num w:numId="3">
    <w:abstractNumId w:val="18"/>
  </w:num>
  <w:num w:numId="4">
    <w:abstractNumId w:val="4"/>
  </w:num>
  <w:num w:numId="5">
    <w:abstractNumId w:val="16"/>
  </w:num>
  <w:num w:numId="6">
    <w:abstractNumId w:val="0"/>
  </w:num>
  <w:num w:numId="7">
    <w:abstractNumId w:val="17"/>
  </w:num>
  <w:num w:numId="8">
    <w:abstractNumId w:val="19"/>
  </w:num>
  <w:num w:numId="9">
    <w:abstractNumId w:val="11"/>
  </w:num>
  <w:num w:numId="10">
    <w:abstractNumId w:val="3"/>
  </w:num>
  <w:num w:numId="11">
    <w:abstractNumId w:val="15"/>
  </w:num>
  <w:num w:numId="12">
    <w:abstractNumId w:val="5"/>
  </w:num>
  <w:num w:numId="13">
    <w:abstractNumId w:val="20"/>
  </w:num>
  <w:num w:numId="14">
    <w:abstractNumId w:val="1"/>
  </w:num>
  <w:num w:numId="15">
    <w:abstractNumId w:val="2"/>
  </w:num>
  <w:num w:numId="16">
    <w:abstractNumId w:val="12"/>
  </w:num>
  <w:num w:numId="17">
    <w:abstractNumId w:val="13"/>
  </w:num>
  <w:num w:numId="18">
    <w:abstractNumId w:val="6"/>
  </w:num>
  <w:num w:numId="19">
    <w:abstractNumId w:val="9"/>
  </w:num>
  <w:num w:numId="20">
    <w:abstractNumId w:val="7"/>
  </w:num>
  <w:num w:numId="21">
    <w:abstractNumId w:val="8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A4BFF"/>
    <w:rsid w:val="002B748F"/>
    <w:rsid w:val="002D3105"/>
    <w:rsid w:val="003E7FA5"/>
    <w:rsid w:val="0045104C"/>
    <w:rsid w:val="00477344"/>
    <w:rsid w:val="00555FFD"/>
    <w:rsid w:val="005B34C3"/>
    <w:rsid w:val="00601A71"/>
    <w:rsid w:val="006571FA"/>
    <w:rsid w:val="00717816"/>
    <w:rsid w:val="007A61CA"/>
    <w:rsid w:val="0084645D"/>
    <w:rsid w:val="0086690F"/>
    <w:rsid w:val="00896C4B"/>
    <w:rsid w:val="008A4BFF"/>
    <w:rsid w:val="00A83BAB"/>
    <w:rsid w:val="00A91989"/>
    <w:rsid w:val="00AC0575"/>
    <w:rsid w:val="00BD56E3"/>
    <w:rsid w:val="00C53C5B"/>
    <w:rsid w:val="00D21AAF"/>
    <w:rsid w:val="00D8248A"/>
    <w:rsid w:val="00E91A07"/>
    <w:rsid w:val="00EC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6EC1EF-E87A-40DC-B96D-221F68FA8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1989"/>
  </w:style>
  <w:style w:type="paragraph" w:styleId="1">
    <w:name w:val="heading 1"/>
    <w:basedOn w:val="a"/>
    <w:next w:val="a"/>
    <w:link w:val="10"/>
    <w:uiPriority w:val="9"/>
    <w:qFormat/>
    <w:rsid w:val="002D3105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A4BFF"/>
    <w:pPr>
      <w:spacing w:after="0" w:line="240" w:lineRule="auto"/>
      <w:ind w:left="-180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8A4BFF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5">
    <w:name w:val="Table Grid"/>
    <w:basedOn w:val="a1"/>
    <w:uiPriority w:val="59"/>
    <w:rsid w:val="004773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6571FA"/>
    <w:pPr>
      <w:widowControl w:val="0"/>
      <w:suppressAutoHyphens/>
      <w:autoSpaceDN w:val="0"/>
      <w:spacing w:after="0" w:line="240" w:lineRule="auto"/>
    </w:pPr>
    <w:rPr>
      <w:rFonts w:ascii="Courier New" w:eastAsia="Calibri" w:hAnsi="Courier New" w:cs="Courier New"/>
      <w:color w:val="000000"/>
      <w:kern w:val="3"/>
      <w:sz w:val="24"/>
      <w:szCs w:val="24"/>
    </w:rPr>
  </w:style>
  <w:style w:type="character" w:customStyle="1" w:styleId="DefaultFontStyle">
    <w:name w:val="DefaultFontStyle"/>
    <w:uiPriority w:val="99"/>
    <w:rsid w:val="006571FA"/>
    <w:rPr>
      <w:rFonts w:ascii="Courier New" w:eastAsia="Times New Roman" w:hAnsi="Courier New" w:cs="Courier New" w:hint="default"/>
      <w:color w:val="000000"/>
      <w:spacing w:val="0"/>
      <w:w w:val="100"/>
      <w:position w:val="0"/>
      <w:sz w:val="24"/>
      <w:vertAlign w:val="baseline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D310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AC05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C05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70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ABFBB-CE24-4109-AF42-EE4517F1F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БМК</Company>
  <LinksUpToDate>false</LinksUpToDate>
  <CharactersWithSpaces>2366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ОДПО</dc:creator>
  <cp:keywords/>
  <dc:description/>
  <cp:lastModifiedBy>Пользователь</cp:lastModifiedBy>
  <cp:revision>11</cp:revision>
  <cp:lastPrinted>2018-01-31T18:33:00Z</cp:lastPrinted>
  <dcterms:created xsi:type="dcterms:W3CDTF">2017-04-11T07:41:00Z</dcterms:created>
  <dcterms:modified xsi:type="dcterms:W3CDTF">2018-04-29T19:29:00Z</dcterms:modified>
</cp:coreProperties>
</file>